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A026" w14:textId="2B990EEA" w:rsidR="00DA3BDC" w:rsidRPr="00DA3BDC" w:rsidRDefault="00DA3BDC" w:rsidP="00DA3B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mic Sans MS" w:hAnsi="Comic Sans MS" w:cs="Helvetica Bold"/>
          <w:b/>
          <w:bCs/>
          <w:color w:val="000026"/>
          <w:sz w:val="28"/>
          <w:szCs w:val="28"/>
        </w:rPr>
      </w:pPr>
      <w:r w:rsidRPr="00DA3BDC">
        <w:rPr>
          <w:rFonts w:ascii="Comic Sans MS" w:hAnsi="Comic Sans MS" w:cs="Helvetica Bold"/>
          <w:b/>
          <w:bCs/>
          <w:color w:val="000026"/>
          <w:sz w:val="28"/>
          <w:szCs w:val="28"/>
        </w:rPr>
        <w:t xml:space="preserve">Motion </w:t>
      </w:r>
      <w:r w:rsidR="00FB2E37">
        <w:rPr>
          <w:rFonts w:ascii="Comic Sans MS" w:hAnsi="Comic Sans MS" w:cs="Helvetica Bold"/>
          <w:b/>
          <w:bCs/>
          <w:color w:val="000026"/>
          <w:sz w:val="28"/>
          <w:szCs w:val="28"/>
        </w:rPr>
        <w:t>Conseil d’administration du 4 février 2019</w:t>
      </w:r>
      <w:bookmarkStart w:id="0" w:name="_GoBack"/>
      <w:bookmarkEnd w:id="0"/>
    </w:p>
    <w:p w14:paraId="741F98C2" w14:textId="77777777" w:rsidR="00DA3BDC" w:rsidRPr="00DA3BDC" w:rsidRDefault="00DA3BDC" w:rsidP="00DA3BDC">
      <w:pPr>
        <w:widowControl w:val="0"/>
        <w:autoSpaceDE w:val="0"/>
        <w:autoSpaceDN w:val="0"/>
        <w:adjustRightInd w:val="0"/>
        <w:rPr>
          <w:rFonts w:ascii="Comic Sans MS" w:hAnsi="Comic Sans MS" w:cs="Helvetica"/>
          <w:color w:val="000026"/>
          <w:sz w:val="28"/>
          <w:szCs w:val="28"/>
        </w:rPr>
      </w:pPr>
    </w:p>
    <w:p w14:paraId="7B344B33" w14:textId="3A3C28D6" w:rsidR="00DA3BDC" w:rsidRPr="00E144C0" w:rsidRDefault="00DA3BDC" w:rsidP="00DA3BD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Helvetica"/>
          <w:sz w:val="28"/>
          <w:szCs w:val="28"/>
        </w:rPr>
      </w:pPr>
      <w:r w:rsidRPr="00E144C0">
        <w:rPr>
          <w:rFonts w:ascii="Comic Sans MS" w:hAnsi="Comic Sans MS"/>
          <w:sz w:val="28"/>
          <w:szCs w:val="28"/>
        </w:rPr>
        <w:t>Les personnels d’enseignement et d’éducation élus au Conseil d’Administration du lycée Edmond Perrier de Tulle</w:t>
      </w:r>
      <w:r w:rsidR="00B9181A" w:rsidRPr="00E144C0">
        <w:rPr>
          <w:rFonts w:ascii="Comic Sans MS" w:hAnsi="Comic Sans MS"/>
          <w:sz w:val="28"/>
          <w:szCs w:val="28"/>
        </w:rPr>
        <w:t xml:space="preserve"> tiennent à préciser qu’ils ne remettent aucunement en cause le travail du chef d</w:t>
      </w:r>
      <w:r w:rsidR="001953C4">
        <w:rPr>
          <w:rFonts w:ascii="Comic Sans MS" w:hAnsi="Comic Sans MS"/>
          <w:sz w:val="28"/>
          <w:szCs w:val="28"/>
        </w:rPr>
        <w:t xml:space="preserve">’établissement quant à la ventilation de  la dotation globale horaire,  le montant de cette DGH </w:t>
      </w:r>
      <w:r w:rsidR="00B9181A" w:rsidRPr="00E144C0">
        <w:rPr>
          <w:rFonts w:ascii="Comic Sans MS" w:hAnsi="Comic Sans MS"/>
          <w:sz w:val="28"/>
          <w:szCs w:val="28"/>
        </w:rPr>
        <w:t xml:space="preserve">ne lui incombant pas, mais </w:t>
      </w:r>
      <w:r w:rsidRPr="00E144C0">
        <w:rPr>
          <w:rFonts w:ascii="Comic Sans MS" w:hAnsi="Comic Sans MS" w:cs="Helvetica"/>
          <w:sz w:val="28"/>
          <w:szCs w:val="28"/>
        </w:rPr>
        <w:t xml:space="preserve"> déplorent la précipitation de la mise en place de la réforme du lycée qui ne laisse pas le temps à l’établissement et aux équipes pédagogiques de s’y préparer</w:t>
      </w:r>
      <w:r w:rsidR="00B9181A" w:rsidRPr="00E144C0">
        <w:rPr>
          <w:rFonts w:ascii="Comic Sans MS" w:hAnsi="Comic Sans MS" w:cs="Helvetica"/>
          <w:sz w:val="28"/>
          <w:szCs w:val="28"/>
        </w:rPr>
        <w:t xml:space="preserve"> et d’anticiper la répartition de cette DGH</w:t>
      </w:r>
      <w:r w:rsidRPr="00E144C0">
        <w:rPr>
          <w:rFonts w:ascii="Comic Sans MS" w:hAnsi="Comic Sans MS" w:cs="Helvetica"/>
          <w:sz w:val="28"/>
          <w:szCs w:val="28"/>
        </w:rPr>
        <w:t>. </w:t>
      </w:r>
    </w:p>
    <w:p w14:paraId="69306FA4" w14:textId="7C00A5F1" w:rsidR="00025525" w:rsidRDefault="00E55C75" w:rsidP="00025525">
      <w:pPr>
        <w:pStyle w:val="NormalWeb"/>
        <w:jc w:val="both"/>
      </w:pPr>
      <w:r w:rsidRPr="00E144C0">
        <w:rPr>
          <w:rFonts w:ascii="Comic Sans MS" w:hAnsi="Comic Sans MS"/>
          <w:sz w:val="28"/>
          <w:szCs w:val="28"/>
        </w:rPr>
        <w:t xml:space="preserve">Les personnels d’enseignement et d’éducation élus au Conseil d’Administration du lycée Edmond Perrier </w:t>
      </w:r>
      <w:r w:rsidR="00025525">
        <w:rPr>
          <w:rFonts w:ascii="Comic Sans MS" w:hAnsi="Comic Sans MS"/>
          <w:sz w:val="28"/>
          <w:szCs w:val="28"/>
        </w:rPr>
        <w:t>redoutent</w:t>
      </w:r>
      <w:r w:rsidR="0041603D">
        <w:rPr>
          <w:rFonts w:ascii="Comic Sans MS" w:hAnsi="Comic Sans MS"/>
          <w:sz w:val="28"/>
          <w:szCs w:val="28"/>
        </w:rPr>
        <w:t xml:space="preserve">, avec la mise en place de la réforme, </w:t>
      </w:r>
      <w:r w:rsidR="00025525">
        <w:rPr>
          <w:rFonts w:ascii="Comic Sans MS" w:hAnsi="Comic Sans MS"/>
          <w:sz w:val="28"/>
          <w:szCs w:val="28"/>
        </w:rPr>
        <w:t xml:space="preserve"> </w:t>
      </w:r>
      <w:r w:rsidR="00025525" w:rsidRPr="00025525">
        <w:rPr>
          <w:rFonts w:ascii="Comic Sans MS" w:hAnsi="Comic Sans MS"/>
          <w:sz w:val="28"/>
          <w:szCs w:val="28"/>
        </w:rPr>
        <w:t>des conditions d'apprentissage dégradées pour les élèves par rapport à la situation actuelle : diminution globale des heures d'enseignement</w:t>
      </w:r>
      <w:r w:rsidR="00025525">
        <w:rPr>
          <w:rFonts w:ascii="Comic Sans MS" w:hAnsi="Comic Sans MS"/>
          <w:sz w:val="28"/>
          <w:szCs w:val="28"/>
        </w:rPr>
        <w:t>, des groupes-</w:t>
      </w:r>
      <w:r w:rsidR="00025525" w:rsidRPr="00025525">
        <w:rPr>
          <w:rFonts w:ascii="Comic Sans MS" w:hAnsi="Comic Sans MS"/>
          <w:sz w:val="28"/>
          <w:szCs w:val="28"/>
        </w:rPr>
        <w:t>classes tous prévus à 35 élèves, des difficultés à mettre en place des dédoublements  et sur le cycle terminal des  évaluations permanentes organisées dans le cadre de l'obtention du baccalauréat.</w:t>
      </w:r>
      <w:r w:rsidR="00025525">
        <w:rPr>
          <w:sz w:val="24"/>
          <w:szCs w:val="24"/>
        </w:rPr>
        <w:t xml:space="preserve"> </w:t>
      </w:r>
    </w:p>
    <w:p w14:paraId="6B68618D" w14:textId="0FEF13EE" w:rsidR="009E22C0" w:rsidRPr="00E144C0" w:rsidRDefault="0041603D" w:rsidP="00DA3BD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Helvetica"/>
          <w:sz w:val="28"/>
          <w:szCs w:val="28"/>
        </w:rPr>
      </w:pPr>
      <w:r w:rsidRPr="00E144C0">
        <w:rPr>
          <w:rFonts w:ascii="Comic Sans MS" w:hAnsi="Comic Sans MS"/>
          <w:sz w:val="28"/>
          <w:szCs w:val="28"/>
        </w:rPr>
        <w:t xml:space="preserve">Les personnels d’enseignement et d’éducation élus au Conseil d’Administration du lycée Edmond Perrier </w:t>
      </w:r>
      <w:r>
        <w:rPr>
          <w:rFonts w:ascii="Comic Sans MS" w:hAnsi="Comic Sans MS" w:cs="Helvetica"/>
          <w:sz w:val="28"/>
          <w:szCs w:val="28"/>
        </w:rPr>
        <w:t>regrettent que la</w:t>
      </w:r>
      <w:r w:rsidR="00E55C75" w:rsidRPr="00E144C0">
        <w:rPr>
          <w:rFonts w:ascii="Comic Sans MS" w:hAnsi="Comic Sans MS" w:cs="Helvetica"/>
          <w:sz w:val="28"/>
          <w:szCs w:val="28"/>
        </w:rPr>
        <w:t xml:space="preserve"> réforme du lycée impose</w:t>
      </w:r>
      <w:r w:rsidR="00DA3BDC" w:rsidRPr="00E144C0">
        <w:rPr>
          <w:rFonts w:ascii="Comic Sans MS" w:hAnsi="Comic Sans MS" w:cs="Helvetica"/>
          <w:sz w:val="28"/>
          <w:szCs w:val="28"/>
        </w:rPr>
        <w:t xml:space="preserve"> aux élèves, notamment en seconde, des choix d’enseignement qui vont déterminer leur avenir, alors qu’ils n’ont pas encore la maturité, ni les informations nécessai</w:t>
      </w:r>
      <w:r w:rsidR="009E22C0" w:rsidRPr="00E144C0">
        <w:rPr>
          <w:rFonts w:ascii="Comic Sans MS" w:hAnsi="Comic Sans MS" w:cs="Helvetica"/>
          <w:sz w:val="28"/>
          <w:szCs w:val="28"/>
        </w:rPr>
        <w:t>res pour choisir en conscience</w:t>
      </w:r>
      <w:r w:rsidR="00E144C0" w:rsidRPr="00E144C0">
        <w:rPr>
          <w:rFonts w:ascii="Comic Sans MS" w:hAnsi="Comic Sans MS" w:cs="Helvetica"/>
          <w:sz w:val="28"/>
          <w:szCs w:val="28"/>
        </w:rPr>
        <w:t xml:space="preserve"> leur orientation</w:t>
      </w:r>
      <w:r w:rsidR="009E22C0" w:rsidRPr="00E144C0">
        <w:rPr>
          <w:rFonts w:ascii="Comic Sans MS" w:hAnsi="Comic Sans MS" w:cs="Helvetica"/>
          <w:sz w:val="28"/>
          <w:szCs w:val="28"/>
        </w:rPr>
        <w:t xml:space="preserve">, les programmes de terminale n’étant pas encore connus, ni les modalités d’évaluation des épreuves débutant l’année prochaine. </w:t>
      </w:r>
      <w:r w:rsidR="00025525" w:rsidRPr="00025525">
        <w:rPr>
          <w:rFonts w:ascii="Comic Sans MS" w:hAnsi="Comic Sans MS"/>
          <w:sz w:val="28"/>
          <w:szCs w:val="28"/>
        </w:rPr>
        <w:t>L'obligation d'abandonner en terminale une des trois spécialités choisies en 1ère pourra conduire à des formations inadaptées et compliquera pour les élèves l'accès à l'enseignement supérieur.</w:t>
      </w:r>
      <w:r w:rsidR="00025525">
        <w:t xml:space="preserve"> </w:t>
      </w:r>
      <w:r w:rsidR="00E55C75" w:rsidRPr="00E144C0">
        <w:rPr>
          <w:rFonts w:ascii="Comic Sans MS" w:hAnsi="Comic Sans MS" w:cs="Helvetica"/>
          <w:sz w:val="28"/>
          <w:szCs w:val="28"/>
        </w:rPr>
        <w:t xml:space="preserve">Cette réforme </w:t>
      </w:r>
      <w:r w:rsidR="009E22C0" w:rsidRPr="00E144C0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 xml:space="preserve">qui avait l'ambition de résoudre des inconvénients majeurs engendrés par la hiérarchisation des séries et leur caractère discriminant </w:t>
      </w:r>
      <w:r w:rsidR="00E55C75" w:rsidRPr="00E144C0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dans les faits n'apporte pas</w:t>
      </w:r>
      <w:r w:rsidR="009E22C0" w:rsidRPr="00E144C0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 xml:space="preserve"> </w:t>
      </w:r>
      <w:r w:rsidR="00E55C75" w:rsidRPr="00E144C0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d’</w:t>
      </w:r>
      <w:r w:rsidR="009E22C0" w:rsidRPr="00E144C0"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amélioration à la situation actuelle</w:t>
      </w:r>
      <w:r>
        <w:rPr>
          <w:rFonts w:ascii="Comic Sans MS" w:eastAsia="Times New Roman" w:hAnsi="Comic Sans MS" w:cs="Arial"/>
          <w:sz w:val="28"/>
          <w:szCs w:val="28"/>
          <w:bdr w:val="none" w:sz="0" w:space="0" w:color="auto" w:frame="1"/>
        </w:rPr>
        <w:t>.</w:t>
      </w:r>
    </w:p>
    <w:p w14:paraId="7FEC3957" w14:textId="77777777" w:rsidR="00E55C75" w:rsidRPr="00E55C75" w:rsidRDefault="00E55C75" w:rsidP="00DA3BD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Helvetica"/>
          <w:color w:val="000026"/>
          <w:sz w:val="28"/>
          <w:szCs w:val="28"/>
        </w:rPr>
      </w:pPr>
    </w:p>
    <w:p w14:paraId="65DB7189" w14:textId="32B0CE6C" w:rsidR="002C4FC3" w:rsidRPr="001953C4" w:rsidRDefault="00314DC4" w:rsidP="00DA3BDC">
      <w:pPr>
        <w:jc w:val="both"/>
        <w:rPr>
          <w:rFonts w:ascii="Comic Sans MS" w:hAnsi="Comic Sans MS" w:cs="Helvetica"/>
          <w:sz w:val="28"/>
          <w:szCs w:val="28"/>
        </w:rPr>
      </w:pPr>
      <w:r w:rsidRPr="00E144C0">
        <w:rPr>
          <w:rFonts w:ascii="Comic Sans MS" w:hAnsi="Comic Sans MS"/>
          <w:sz w:val="28"/>
          <w:szCs w:val="28"/>
        </w:rPr>
        <w:t>Enfin, l</w:t>
      </w:r>
      <w:r w:rsidR="00E55C75" w:rsidRPr="00E144C0">
        <w:rPr>
          <w:rFonts w:ascii="Comic Sans MS" w:hAnsi="Comic Sans MS"/>
          <w:sz w:val="28"/>
          <w:szCs w:val="28"/>
        </w:rPr>
        <w:t xml:space="preserve">es personnels d’enseignement et d’éducation élus au Conseil d’Administration du lycée Edmond Perrier </w:t>
      </w:r>
      <w:r w:rsidR="00025525">
        <w:rPr>
          <w:rFonts w:ascii="Comic Sans MS" w:hAnsi="Comic Sans MS"/>
          <w:sz w:val="28"/>
          <w:szCs w:val="28"/>
        </w:rPr>
        <w:t>regrettent que la mise en place de cette réforme s’inscrive dans un contexte</w:t>
      </w:r>
      <w:r w:rsidR="0041603D">
        <w:rPr>
          <w:rFonts w:ascii="Comic Sans MS" w:hAnsi="Comic Sans MS"/>
          <w:sz w:val="28"/>
          <w:szCs w:val="28"/>
        </w:rPr>
        <w:t xml:space="preserve"> de suppression de pos</w:t>
      </w:r>
      <w:r w:rsidR="000D65F0">
        <w:rPr>
          <w:rFonts w:ascii="Comic Sans MS" w:hAnsi="Comic Sans MS"/>
          <w:sz w:val="28"/>
          <w:szCs w:val="28"/>
        </w:rPr>
        <w:t>tes d’enseignants</w:t>
      </w:r>
      <w:r w:rsidR="001953C4">
        <w:rPr>
          <w:rFonts w:ascii="Comic Sans MS" w:hAnsi="Comic Sans MS"/>
          <w:sz w:val="28"/>
          <w:szCs w:val="28"/>
        </w:rPr>
        <w:t>, d’augmentation des heures supplémentaires, d’annualisation de certains services,</w:t>
      </w:r>
      <w:r w:rsidR="0041603D">
        <w:rPr>
          <w:rFonts w:ascii="Comic Sans MS" w:hAnsi="Comic Sans MS"/>
          <w:sz w:val="28"/>
          <w:szCs w:val="28"/>
        </w:rPr>
        <w:t xml:space="preserve"> plaçant les disciplines en concurrence les unes avec les autres afin de maintenir les horaires qui leur </w:t>
      </w:r>
      <w:r w:rsidR="00E42D8D">
        <w:rPr>
          <w:rFonts w:ascii="Comic Sans MS" w:hAnsi="Comic Sans MS"/>
          <w:sz w:val="28"/>
          <w:szCs w:val="28"/>
        </w:rPr>
        <w:t xml:space="preserve">sont </w:t>
      </w:r>
      <w:r w:rsidR="0041603D">
        <w:rPr>
          <w:rFonts w:ascii="Comic Sans MS" w:hAnsi="Comic Sans MS"/>
          <w:sz w:val="28"/>
          <w:szCs w:val="28"/>
        </w:rPr>
        <w:t>alloués.</w:t>
      </w:r>
      <w:r w:rsidR="00025525">
        <w:rPr>
          <w:rFonts w:ascii="Comic Sans MS" w:hAnsi="Comic Sans MS"/>
          <w:sz w:val="28"/>
          <w:szCs w:val="28"/>
        </w:rPr>
        <w:t xml:space="preserve"> </w:t>
      </w:r>
      <w:r w:rsidR="0041603D" w:rsidRPr="0041603D">
        <w:rPr>
          <w:rFonts w:ascii="Comic Sans MS" w:hAnsi="Comic Sans MS"/>
          <w:b/>
          <w:bCs/>
          <w:sz w:val="28"/>
          <w:szCs w:val="28"/>
        </w:rPr>
        <w:t>Elle menace ainsi les objectifs et la qualité́ de formation des élèves comme les conditions de travail des personnels.</w:t>
      </w:r>
      <w:r w:rsidR="0041603D">
        <w:rPr>
          <w:rFonts w:ascii="TimesNewRomanPS" w:hAnsi="TimesNewRomanPS"/>
          <w:b/>
          <w:bCs/>
        </w:rPr>
        <w:t xml:space="preserve"> </w:t>
      </w:r>
    </w:p>
    <w:p w14:paraId="2E9F7E45" w14:textId="6A5B5E42" w:rsidR="002C4FC3" w:rsidRPr="001953C4" w:rsidRDefault="002C4FC3" w:rsidP="001953C4">
      <w:pPr>
        <w:rPr>
          <w:rFonts w:ascii="Arial" w:eastAsia="Times New Roman" w:hAnsi="Arial" w:cs="Arial"/>
          <w:color w:val="444444"/>
          <w:sz w:val="18"/>
          <w:szCs w:val="18"/>
        </w:rPr>
      </w:pPr>
      <w:r w:rsidRPr="002C4FC3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sectPr w:rsidR="002C4FC3" w:rsidRPr="001953C4" w:rsidSect="00DA3BD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C"/>
    <w:rsid w:val="00025525"/>
    <w:rsid w:val="000D65F0"/>
    <w:rsid w:val="001953C4"/>
    <w:rsid w:val="00240823"/>
    <w:rsid w:val="002C4FC3"/>
    <w:rsid w:val="00314DC4"/>
    <w:rsid w:val="0041603D"/>
    <w:rsid w:val="008932E0"/>
    <w:rsid w:val="009E22C0"/>
    <w:rsid w:val="00B9181A"/>
    <w:rsid w:val="00DA3BDC"/>
    <w:rsid w:val="00E144C0"/>
    <w:rsid w:val="00E42D8D"/>
    <w:rsid w:val="00E55C75"/>
    <w:rsid w:val="00F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163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B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BD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2C4FC3"/>
  </w:style>
  <w:style w:type="paragraph" w:styleId="NormalWeb">
    <w:name w:val="Normal (Web)"/>
    <w:basedOn w:val="Normal"/>
    <w:uiPriority w:val="99"/>
    <w:unhideWhenUsed/>
    <w:rsid w:val="000255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3B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BD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2C4FC3"/>
  </w:style>
  <w:style w:type="paragraph" w:styleId="NormalWeb">
    <w:name w:val="Normal (Web)"/>
    <w:basedOn w:val="Normal"/>
    <w:uiPriority w:val="99"/>
    <w:unhideWhenUsed/>
    <w:rsid w:val="000255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387</Words>
  <Characters>2131</Characters>
  <Application>Microsoft Macintosh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GARDAREIN</dc:creator>
  <cp:keywords/>
  <dc:description/>
  <cp:lastModifiedBy>Béatrice GARDAREIN</cp:lastModifiedBy>
  <cp:revision>8</cp:revision>
  <dcterms:created xsi:type="dcterms:W3CDTF">2019-02-03T20:17:00Z</dcterms:created>
  <dcterms:modified xsi:type="dcterms:W3CDTF">2019-02-05T18:15:00Z</dcterms:modified>
</cp:coreProperties>
</file>